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FF" w:rsidRPr="00FA29FF" w:rsidRDefault="00FA29FF" w:rsidP="00FA29FF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531D3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ملاحظات</w:t>
      </w:r>
      <w:r w:rsidR="005531D3" w:rsidRPr="005531D3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حول الديون</w:t>
      </w:r>
      <w:r w:rsidRPr="00FA29F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: إذا كانت الوحدة مكتسبة لا تدرج العلامة الجديدة </w:t>
      </w:r>
    </w:p>
    <w:p w:rsidR="00FA29FF" w:rsidRPr="00FA29FF" w:rsidRDefault="00FA29FF" w:rsidP="00FA29FF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A29F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إذا كانت العلامة الجديدة  أكبر من علامة السنة الماضية  ، يتم إدراجها </w:t>
      </w:r>
    </w:p>
    <w:p w:rsidR="00FA29FF" w:rsidRDefault="00FA29FF" w:rsidP="00FA29FF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A29F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إذا كانت العلامة الجديدة أقل ، يتم الاحتفاظ بعلامة السنة الماضية .</w:t>
      </w:r>
    </w:p>
    <w:p w:rsidR="005531D3" w:rsidRPr="005531D3" w:rsidRDefault="005531D3" w:rsidP="005531D3">
      <w:pPr>
        <w:bidi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  <w:r w:rsidRPr="00DE3522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>علام</w:t>
      </w:r>
      <w:r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 xml:space="preserve">ات الديون في مقياس الفيزيولوجيا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4218"/>
        <w:gridCol w:w="2017"/>
      </w:tblGrid>
      <w:tr w:rsidR="00C663A6" w:rsidTr="00C663A6">
        <w:trPr>
          <w:jc w:val="center"/>
        </w:trPr>
        <w:tc>
          <w:tcPr>
            <w:tcW w:w="4218" w:type="dxa"/>
          </w:tcPr>
          <w:p w:rsidR="00C663A6" w:rsidRDefault="00C663A6" w:rsidP="00FA29F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اسم الطالب </w:t>
            </w:r>
          </w:p>
        </w:tc>
        <w:tc>
          <w:tcPr>
            <w:tcW w:w="2017" w:type="dxa"/>
          </w:tcPr>
          <w:p w:rsidR="00C663A6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العلامة </w:t>
            </w:r>
          </w:p>
        </w:tc>
      </w:tr>
      <w:tr w:rsidR="00C663A6" w:rsidTr="00C663A6">
        <w:trPr>
          <w:jc w:val="center"/>
        </w:trPr>
        <w:tc>
          <w:tcPr>
            <w:tcW w:w="4218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highlight w:val="yellow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highlight w:val="yellow"/>
                <w:rtl/>
                <w:lang w:bidi="ar-DZ"/>
              </w:rPr>
              <w:t xml:space="preserve">محلب عبد الجليل </w:t>
            </w:r>
          </w:p>
        </w:tc>
        <w:tc>
          <w:tcPr>
            <w:tcW w:w="2017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highlight w:val="yellow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highlight w:val="yellow"/>
                <w:rtl/>
                <w:lang w:bidi="ar-DZ"/>
              </w:rPr>
              <w:t>11.00</w:t>
            </w:r>
          </w:p>
        </w:tc>
      </w:tr>
      <w:tr w:rsidR="00C663A6" w:rsidTr="00C663A6">
        <w:trPr>
          <w:jc w:val="center"/>
        </w:trPr>
        <w:tc>
          <w:tcPr>
            <w:tcW w:w="4218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بناي عبد الغفور </w:t>
            </w:r>
          </w:p>
        </w:tc>
        <w:tc>
          <w:tcPr>
            <w:tcW w:w="2017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10.00</w:t>
            </w:r>
          </w:p>
        </w:tc>
      </w:tr>
      <w:tr w:rsidR="00C663A6" w:rsidTr="00C663A6">
        <w:trPr>
          <w:jc w:val="center"/>
        </w:trPr>
        <w:tc>
          <w:tcPr>
            <w:tcW w:w="4218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بن ميرة بوكريطاوي محمد أمين </w:t>
            </w:r>
          </w:p>
        </w:tc>
        <w:tc>
          <w:tcPr>
            <w:tcW w:w="2017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08.00</w:t>
            </w:r>
          </w:p>
        </w:tc>
      </w:tr>
      <w:tr w:rsidR="00C663A6" w:rsidTr="00C663A6">
        <w:trPr>
          <w:jc w:val="center"/>
        </w:trPr>
        <w:tc>
          <w:tcPr>
            <w:tcW w:w="4218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قطار يونس</w:t>
            </w:r>
          </w:p>
        </w:tc>
        <w:tc>
          <w:tcPr>
            <w:tcW w:w="2017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10.00</w:t>
            </w:r>
          </w:p>
        </w:tc>
      </w:tr>
      <w:tr w:rsidR="00C663A6" w:rsidTr="00C663A6">
        <w:trPr>
          <w:jc w:val="center"/>
        </w:trPr>
        <w:tc>
          <w:tcPr>
            <w:tcW w:w="4218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موالدي ابراهيم </w:t>
            </w:r>
          </w:p>
        </w:tc>
        <w:tc>
          <w:tcPr>
            <w:tcW w:w="2017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06.00</w:t>
            </w:r>
          </w:p>
        </w:tc>
      </w:tr>
      <w:tr w:rsidR="00C663A6" w:rsidTr="00C663A6">
        <w:trPr>
          <w:jc w:val="center"/>
        </w:trPr>
        <w:tc>
          <w:tcPr>
            <w:tcW w:w="4218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بن يطو  يونس</w:t>
            </w:r>
          </w:p>
        </w:tc>
        <w:tc>
          <w:tcPr>
            <w:tcW w:w="2017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11.00</w:t>
            </w:r>
          </w:p>
        </w:tc>
      </w:tr>
      <w:tr w:rsidR="00C663A6" w:rsidTr="00C663A6">
        <w:trPr>
          <w:jc w:val="center"/>
        </w:trPr>
        <w:tc>
          <w:tcPr>
            <w:tcW w:w="4218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بن نقاب عبد الرزاق</w:t>
            </w:r>
          </w:p>
        </w:tc>
        <w:tc>
          <w:tcPr>
            <w:tcW w:w="2017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10.00</w:t>
            </w:r>
          </w:p>
        </w:tc>
      </w:tr>
      <w:tr w:rsidR="00C663A6" w:rsidTr="00C663A6">
        <w:trPr>
          <w:jc w:val="center"/>
        </w:trPr>
        <w:tc>
          <w:tcPr>
            <w:tcW w:w="4218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بطاش محمد إقبال </w:t>
            </w:r>
          </w:p>
        </w:tc>
        <w:tc>
          <w:tcPr>
            <w:tcW w:w="2017" w:type="dxa"/>
          </w:tcPr>
          <w:p w:rsidR="00C663A6" w:rsidRPr="00F14AEC" w:rsidRDefault="00C663A6" w:rsidP="003D5F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10.00</w:t>
            </w:r>
          </w:p>
        </w:tc>
      </w:tr>
    </w:tbl>
    <w:p w:rsidR="00D574E9" w:rsidRPr="00DE3522" w:rsidRDefault="00D574E9" w:rsidP="00D574E9">
      <w:pPr>
        <w:bidi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  <w:r w:rsidRPr="00DE3522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>علام</w:t>
      </w:r>
      <w:r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 xml:space="preserve">ات الديون في مقياس المورفولوجيا 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4218"/>
        <w:gridCol w:w="2017"/>
      </w:tblGrid>
      <w:tr w:rsidR="00D574E9" w:rsidTr="0075292B">
        <w:trPr>
          <w:jc w:val="center"/>
        </w:trPr>
        <w:tc>
          <w:tcPr>
            <w:tcW w:w="4218" w:type="dxa"/>
          </w:tcPr>
          <w:p w:rsidR="00D574E9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اسم الطالب </w:t>
            </w:r>
          </w:p>
        </w:tc>
        <w:tc>
          <w:tcPr>
            <w:tcW w:w="2017" w:type="dxa"/>
          </w:tcPr>
          <w:p w:rsidR="00D574E9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العلامة 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بناي عبد الغفور 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08.00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بن ميرة بوكريطاوي محمد أمين 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08.00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موالدي ابراهيم 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10.00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بن يطو  يونس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10.00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بن نقاب عبد الرزاق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11.00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بطاش محمد إقبال 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09.00</w:t>
            </w:r>
          </w:p>
        </w:tc>
      </w:tr>
    </w:tbl>
    <w:p w:rsidR="002341F2" w:rsidRDefault="002341F2" w:rsidP="00D574E9">
      <w:pPr>
        <w:bidi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</w:p>
    <w:p w:rsidR="002341F2" w:rsidRDefault="002341F2" w:rsidP="002341F2">
      <w:pPr>
        <w:bidi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</w:p>
    <w:p w:rsidR="002341F2" w:rsidRDefault="002341F2" w:rsidP="002341F2">
      <w:pPr>
        <w:bidi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</w:p>
    <w:p w:rsidR="002341F2" w:rsidRDefault="002341F2" w:rsidP="002341F2">
      <w:pPr>
        <w:bidi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</w:p>
    <w:p w:rsidR="002341F2" w:rsidRDefault="002341F2" w:rsidP="002341F2">
      <w:pPr>
        <w:bidi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</w:p>
    <w:p w:rsidR="002B0FBA" w:rsidRDefault="002B0FBA" w:rsidP="002B0FBA">
      <w:pPr>
        <w:bidi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</w:p>
    <w:p w:rsidR="00D574E9" w:rsidRPr="00DE3522" w:rsidRDefault="00D574E9" w:rsidP="002341F2">
      <w:pPr>
        <w:bidi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  <w:r w:rsidRPr="00DE3522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lastRenderedPageBreak/>
        <w:t>علام</w:t>
      </w:r>
      <w:r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 xml:space="preserve">ات الديون في مقياس الإحصاء الوصفي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4218"/>
        <w:gridCol w:w="2017"/>
      </w:tblGrid>
      <w:tr w:rsidR="00D574E9" w:rsidTr="0075292B">
        <w:trPr>
          <w:jc w:val="center"/>
        </w:trPr>
        <w:tc>
          <w:tcPr>
            <w:tcW w:w="4218" w:type="dxa"/>
          </w:tcPr>
          <w:p w:rsidR="00D574E9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اسم الطالب </w:t>
            </w:r>
          </w:p>
        </w:tc>
        <w:tc>
          <w:tcPr>
            <w:tcW w:w="2017" w:type="dxa"/>
          </w:tcPr>
          <w:p w:rsidR="00D574E9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العلامة 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نورة محمد 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00.50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بناي عبد الغفور 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00.00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بن ميرة بوكريطاوي محمد أمين 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00.00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قطار يونس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03.25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موالدي ابراهيم 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02.00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بن يطو  يونس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01.00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بن نقاب عبد الرزاق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01.00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بطاش محمد إقبال 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00.00</w:t>
            </w:r>
          </w:p>
        </w:tc>
      </w:tr>
    </w:tbl>
    <w:p w:rsidR="00D574E9" w:rsidRPr="00DE3522" w:rsidRDefault="00D574E9" w:rsidP="00D574E9">
      <w:pPr>
        <w:bidi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  <w:r w:rsidRPr="00DE3522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>علام</w:t>
      </w:r>
      <w:r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 xml:space="preserve">ات الديون في مقياس مدخل لعلوم وتقنيات النشاطات البدنية والرياضية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4218"/>
        <w:gridCol w:w="2017"/>
      </w:tblGrid>
      <w:tr w:rsidR="00D574E9" w:rsidTr="0075292B">
        <w:trPr>
          <w:jc w:val="center"/>
        </w:trPr>
        <w:tc>
          <w:tcPr>
            <w:tcW w:w="4218" w:type="dxa"/>
          </w:tcPr>
          <w:p w:rsidR="00D574E9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اسم الطالب </w:t>
            </w:r>
          </w:p>
        </w:tc>
        <w:tc>
          <w:tcPr>
            <w:tcW w:w="2017" w:type="dxa"/>
          </w:tcPr>
          <w:p w:rsidR="00D574E9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العلامة 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طواهير محمد ضياء  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12.00</w:t>
            </w:r>
          </w:p>
        </w:tc>
      </w:tr>
      <w:tr w:rsidR="00D574E9" w:rsidRPr="00403168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بناي عبد الغفور 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10.00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نورة محمد 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11.00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قطار يونس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10.00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موالدي ابراهيم 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11.00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بن يطو  يونس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11.00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بن نقاب عبد الرزاق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10.00</w:t>
            </w:r>
          </w:p>
        </w:tc>
      </w:tr>
      <w:tr w:rsidR="00D574E9" w:rsidTr="0075292B">
        <w:trPr>
          <w:jc w:val="center"/>
        </w:trPr>
        <w:tc>
          <w:tcPr>
            <w:tcW w:w="4218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بطاش محمد إقبال </w:t>
            </w:r>
          </w:p>
        </w:tc>
        <w:tc>
          <w:tcPr>
            <w:tcW w:w="2017" w:type="dxa"/>
          </w:tcPr>
          <w:p w:rsidR="00D574E9" w:rsidRPr="00F14AEC" w:rsidRDefault="00D574E9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11.00</w:t>
            </w:r>
          </w:p>
        </w:tc>
      </w:tr>
    </w:tbl>
    <w:p w:rsidR="00305354" w:rsidRPr="00DE3522" w:rsidRDefault="00305354" w:rsidP="00305354">
      <w:pPr>
        <w:bidi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  <w:r w:rsidRPr="00DE3522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>علام</w:t>
      </w:r>
      <w:r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 xml:space="preserve">ات الديون في مقياس علم الاجتماع الرياضي 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4218"/>
        <w:gridCol w:w="2017"/>
      </w:tblGrid>
      <w:tr w:rsidR="00305354" w:rsidTr="0075292B">
        <w:trPr>
          <w:jc w:val="center"/>
        </w:trPr>
        <w:tc>
          <w:tcPr>
            <w:tcW w:w="4218" w:type="dxa"/>
          </w:tcPr>
          <w:p w:rsidR="00305354" w:rsidRDefault="00305354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اسم الطالب </w:t>
            </w:r>
          </w:p>
        </w:tc>
        <w:tc>
          <w:tcPr>
            <w:tcW w:w="2017" w:type="dxa"/>
          </w:tcPr>
          <w:p w:rsidR="00305354" w:rsidRDefault="00305354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العلامة </w:t>
            </w:r>
          </w:p>
        </w:tc>
      </w:tr>
      <w:tr w:rsidR="00305354" w:rsidTr="0075292B">
        <w:trPr>
          <w:jc w:val="center"/>
        </w:trPr>
        <w:tc>
          <w:tcPr>
            <w:tcW w:w="4218" w:type="dxa"/>
          </w:tcPr>
          <w:p w:rsidR="00305354" w:rsidRPr="00F14AEC" w:rsidRDefault="00305354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نورة محمد </w:t>
            </w:r>
          </w:p>
        </w:tc>
        <w:tc>
          <w:tcPr>
            <w:tcW w:w="2017" w:type="dxa"/>
          </w:tcPr>
          <w:p w:rsidR="00305354" w:rsidRPr="00F14AEC" w:rsidRDefault="00305354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05.00</w:t>
            </w:r>
          </w:p>
        </w:tc>
      </w:tr>
      <w:tr w:rsidR="00305354" w:rsidTr="0075292B">
        <w:trPr>
          <w:jc w:val="center"/>
        </w:trPr>
        <w:tc>
          <w:tcPr>
            <w:tcW w:w="4218" w:type="dxa"/>
          </w:tcPr>
          <w:p w:rsidR="00305354" w:rsidRPr="00F14AEC" w:rsidRDefault="00305354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بناي عبد الغفور </w:t>
            </w:r>
          </w:p>
        </w:tc>
        <w:tc>
          <w:tcPr>
            <w:tcW w:w="2017" w:type="dxa"/>
          </w:tcPr>
          <w:p w:rsidR="00305354" w:rsidRPr="00F14AEC" w:rsidRDefault="00305354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03.00</w:t>
            </w:r>
          </w:p>
        </w:tc>
      </w:tr>
      <w:tr w:rsidR="00305354" w:rsidTr="0075292B">
        <w:trPr>
          <w:jc w:val="center"/>
        </w:trPr>
        <w:tc>
          <w:tcPr>
            <w:tcW w:w="4218" w:type="dxa"/>
          </w:tcPr>
          <w:p w:rsidR="00305354" w:rsidRPr="00F14AEC" w:rsidRDefault="00305354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بن ميرة بوكريطاوي محمد أمين </w:t>
            </w:r>
          </w:p>
        </w:tc>
        <w:tc>
          <w:tcPr>
            <w:tcW w:w="2017" w:type="dxa"/>
          </w:tcPr>
          <w:p w:rsidR="00305354" w:rsidRPr="00F14AEC" w:rsidRDefault="00305354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04.00</w:t>
            </w:r>
          </w:p>
        </w:tc>
      </w:tr>
      <w:tr w:rsidR="00305354" w:rsidTr="0075292B">
        <w:trPr>
          <w:jc w:val="center"/>
        </w:trPr>
        <w:tc>
          <w:tcPr>
            <w:tcW w:w="4218" w:type="dxa"/>
          </w:tcPr>
          <w:p w:rsidR="00305354" w:rsidRPr="00F14AEC" w:rsidRDefault="00305354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طواهير محمد ضياء  </w:t>
            </w:r>
          </w:p>
        </w:tc>
        <w:tc>
          <w:tcPr>
            <w:tcW w:w="2017" w:type="dxa"/>
          </w:tcPr>
          <w:p w:rsidR="00305354" w:rsidRPr="00F14AEC" w:rsidRDefault="00305354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05.00</w:t>
            </w:r>
          </w:p>
        </w:tc>
      </w:tr>
      <w:tr w:rsidR="00305354" w:rsidTr="0075292B">
        <w:trPr>
          <w:jc w:val="center"/>
        </w:trPr>
        <w:tc>
          <w:tcPr>
            <w:tcW w:w="4218" w:type="dxa"/>
          </w:tcPr>
          <w:p w:rsidR="00305354" w:rsidRPr="00F14AEC" w:rsidRDefault="00305354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بن نقاب عبد الرزاق</w:t>
            </w:r>
          </w:p>
        </w:tc>
        <w:tc>
          <w:tcPr>
            <w:tcW w:w="2017" w:type="dxa"/>
          </w:tcPr>
          <w:p w:rsidR="00305354" w:rsidRPr="00F14AEC" w:rsidRDefault="00305354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02.00</w:t>
            </w:r>
          </w:p>
        </w:tc>
      </w:tr>
      <w:tr w:rsidR="00305354" w:rsidTr="0075292B">
        <w:trPr>
          <w:jc w:val="center"/>
        </w:trPr>
        <w:tc>
          <w:tcPr>
            <w:tcW w:w="4218" w:type="dxa"/>
          </w:tcPr>
          <w:p w:rsidR="00305354" w:rsidRPr="00F14AEC" w:rsidRDefault="00305354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بطاش محمد إقبال </w:t>
            </w:r>
          </w:p>
        </w:tc>
        <w:tc>
          <w:tcPr>
            <w:tcW w:w="2017" w:type="dxa"/>
          </w:tcPr>
          <w:p w:rsidR="00305354" w:rsidRPr="00F14AEC" w:rsidRDefault="00305354" w:rsidP="0075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03.00</w:t>
            </w:r>
          </w:p>
        </w:tc>
      </w:tr>
    </w:tbl>
    <w:p w:rsidR="00C663A6" w:rsidRDefault="00C663A6" w:rsidP="0059514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6A34EF" w:rsidRDefault="006A34EF" w:rsidP="006A34EF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6A34EF" w:rsidRPr="00DE3522" w:rsidRDefault="006A34EF" w:rsidP="00B1048E">
      <w:pPr>
        <w:bidi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  <w:r w:rsidRPr="00DE3522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>علام</w:t>
      </w:r>
      <w:r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 xml:space="preserve">ات الديون في مقياس </w:t>
      </w:r>
      <w:r w:rsidR="00B1048E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 xml:space="preserve">تقنيات وطرق البحث العلمي </w:t>
      </w:r>
      <w:r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 xml:space="preserve"> 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4218"/>
        <w:gridCol w:w="2017"/>
      </w:tblGrid>
      <w:tr w:rsidR="006A34EF" w:rsidTr="00B629A6">
        <w:trPr>
          <w:jc w:val="center"/>
        </w:trPr>
        <w:tc>
          <w:tcPr>
            <w:tcW w:w="4218" w:type="dxa"/>
          </w:tcPr>
          <w:p w:rsidR="006A34EF" w:rsidRDefault="006A34EF" w:rsidP="00B629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اسم الطالب </w:t>
            </w:r>
          </w:p>
        </w:tc>
        <w:tc>
          <w:tcPr>
            <w:tcW w:w="2017" w:type="dxa"/>
          </w:tcPr>
          <w:p w:rsidR="006A34EF" w:rsidRDefault="006A34EF" w:rsidP="00B629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العلامة </w:t>
            </w:r>
          </w:p>
        </w:tc>
      </w:tr>
      <w:tr w:rsidR="006A34EF" w:rsidTr="00B629A6">
        <w:trPr>
          <w:jc w:val="center"/>
        </w:trPr>
        <w:tc>
          <w:tcPr>
            <w:tcW w:w="4218" w:type="dxa"/>
          </w:tcPr>
          <w:p w:rsidR="006A34EF" w:rsidRPr="006A34EF" w:rsidRDefault="006A34EF" w:rsidP="006A34EF">
            <w:pPr>
              <w:shd w:val="clear" w:color="auto" w:fill="FFFFFF"/>
              <w:jc w:val="center"/>
              <w:rPr>
                <w:rFonts w:ascii="Sakkal Majalla" w:eastAsia="Times New Roman" w:hAnsi="Sakkal Majalla" w:cs="Sakkal Majalla"/>
                <w:b/>
                <w:bCs/>
                <w:color w:val="222222"/>
                <w:sz w:val="32"/>
                <w:szCs w:val="32"/>
                <w:rtl/>
                <w:lang w:bidi="ar-DZ"/>
              </w:rPr>
            </w:pPr>
            <w:r w:rsidRPr="006A34EF">
              <w:rPr>
                <w:rFonts w:ascii="Sakkal Majalla" w:eastAsia="Times New Roman" w:hAnsi="Sakkal Majalla" w:cs="Sakkal Majalla"/>
                <w:b/>
                <w:bCs/>
                <w:color w:val="222222"/>
                <w:sz w:val="32"/>
                <w:szCs w:val="32"/>
                <w:rtl/>
              </w:rPr>
              <w:t xml:space="preserve">موالدي ابراهيم  </w:t>
            </w:r>
          </w:p>
        </w:tc>
        <w:tc>
          <w:tcPr>
            <w:tcW w:w="2017" w:type="dxa"/>
          </w:tcPr>
          <w:p w:rsidR="006A34EF" w:rsidRPr="00F14AEC" w:rsidRDefault="006E538C" w:rsidP="00B629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05.00</w:t>
            </w:r>
          </w:p>
        </w:tc>
      </w:tr>
      <w:tr w:rsidR="006A34EF" w:rsidTr="00B629A6">
        <w:trPr>
          <w:jc w:val="center"/>
        </w:trPr>
        <w:tc>
          <w:tcPr>
            <w:tcW w:w="4218" w:type="dxa"/>
          </w:tcPr>
          <w:p w:rsidR="006A34EF" w:rsidRPr="006A34EF" w:rsidRDefault="006A34EF" w:rsidP="006A34EF">
            <w:pPr>
              <w:shd w:val="clear" w:color="auto" w:fill="FFFFFF"/>
              <w:jc w:val="center"/>
              <w:rPr>
                <w:rFonts w:ascii="Sakkal Majalla" w:eastAsia="Times New Roman" w:hAnsi="Sakkal Majalla" w:cs="Sakkal Majalla"/>
                <w:b/>
                <w:bCs/>
                <w:color w:val="222222"/>
                <w:sz w:val="32"/>
                <w:szCs w:val="32"/>
                <w:rtl/>
                <w:lang w:bidi="ar-DZ"/>
              </w:rPr>
            </w:pPr>
            <w:r w:rsidRPr="006A34EF">
              <w:rPr>
                <w:rFonts w:ascii="Sakkal Majalla" w:eastAsia="Times New Roman" w:hAnsi="Sakkal Majalla" w:cs="Sakkal Majalla"/>
                <w:b/>
                <w:bCs/>
                <w:color w:val="222222"/>
                <w:sz w:val="32"/>
                <w:szCs w:val="32"/>
                <w:rtl/>
              </w:rPr>
              <w:t>بوزيان عمار</w:t>
            </w:r>
          </w:p>
        </w:tc>
        <w:tc>
          <w:tcPr>
            <w:tcW w:w="2017" w:type="dxa"/>
          </w:tcPr>
          <w:p w:rsidR="006A34EF" w:rsidRPr="00F14AEC" w:rsidRDefault="006E538C" w:rsidP="00B629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05.50</w:t>
            </w:r>
          </w:p>
        </w:tc>
      </w:tr>
      <w:tr w:rsidR="006A34EF" w:rsidTr="00B629A6">
        <w:trPr>
          <w:jc w:val="center"/>
        </w:trPr>
        <w:tc>
          <w:tcPr>
            <w:tcW w:w="4218" w:type="dxa"/>
          </w:tcPr>
          <w:p w:rsidR="006A34EF" w:rsidRPr="006A34EF" w:rsidRDefault="006A34EF" w:rsidP="006A34E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A34EF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  <w:rtl/>
              </w:rPr>
              <w:t>بناي عبد الغفور</w:t>
            </w:r>
          </w:p>
        </w:tc>
        <w:tc>
          <w:tcPr>
            <w:tcW w:w="2017" w:type="dxa"/>
          </w:tcPr>
          <w:p w:rsidR="006A34EF" w:rsidRPr="00F14AEC" w:rsidRDefault="006E538C" w:rsidP="00B629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05.00</w:t>
            </w:r>
          </w:p>
        </w:tc>
      </w:tr>
      <w:tr w:rsidR="006A34EF" w:rsidTr="00B629A6">
        <w:trPr>
          <w:jc w:val="center"/>
        </w:trPr>
        <w:tc>
          <w:tcPr>
            <w:tcW w:w="4218" w:type="dxa"/>
          </w:tcPr>
          <w:p w:rsidR="006A34EF" w:rsidRPr="006A34EF" w:rsidRDefault="006A34EF" w:rsidP="006A34E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A34EF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  <w:rtl/>
                <w:lang w:bidi="ar-DZ"/>
              </w:rPr>
              <w:t>ب</w:t>
            </w:r>
            <w:r w:rsidRPr="006A34EF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  <w:rtl/>
              </w:rPr>
              <w:t>ط</w:t>
            </w:r>
            <w:r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  <w:rtl/>
              </w:rPr>
              <w:t xml:space="preserve">اش محمد </w:t>
            </w:r>
            <w:r>
              <w:rPr>
                <w:rFonts w:ascii="Sakkal Majalla" w:hAnsi="Sakkal Majalla" w:cs="Sakkal Majalla" w:hint="cs"/>
                <w:b/>
                <w:bCs/>
                <w:color w:val="222222"/>
                <w:sz w:val="32"/>
                <w:szCs w:val="32"/>
                <w:shd w:val="clear" w:color="auto" w:fill="FFFFFF"/>
                <w:rtl/>
              </w:rPr>
              <w:t>إ</w:t>
            </w:r>
            <w:r w:rsidRPr="006A34EF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  <w:rtl/>
              </w:rPr>
              <w:t>قبال</w:t>
            </w:r>
          </w:p>
        </w:tc>
        <w:tc>
          <w:tcPr>
            <w:tcW w:w="2017" w:type="dxa"/>
          </w:tcPr>
          <w:p w:rsidR="006A34EF" w:rsidRPr="00F14AEC" w:rsidRDefault="006E538C" w:rsidP="00B629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05.00</w:t>
            </w:r>
          </w:p>
        </w:tc>
      </w:tr>
      <w:tr w:rsidR="006A34EF" w:rsidTr="00B629A6">
        <w:trPr>
          <w:jc w:val="center"/>
        </w:trPr>
        <w:tc>
          <w:tcPr>
            <w:tcW w:w="4218" w:type="dxa"/>
          </w:tcPr>
          <w:p w:rsidR="006A34EF" w:rsidRPr="006A34EF" w:rsidRDefault="006A34EF" w:rsidP="006A34E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A34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بن ميرة بوكريطاوي محمد أمين</w:t>
            </w:r>
          </w:p>
        </w:tc>
        <w:tc>
          <w:tcPr>
            <w:tcW w:w="2017" w:type="dxa"/>
          </w:tcPr>
          <w:p w:rsidR="006A34EF" w:rsidRPr="00F14AEC" w:rsidRDefault="006E538C" w:rsidP="00B629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02.50</w:t>
            </w:r>
          </w:p>
        </w:tc>
      </w:tr>
      <w:tr w:rsidR="006A34EF" w:rsidTr="00B629A6">
        <w:trPr>
          <w:jc w:val="center"/>
        </w:trPr>
        <w:tc>
          <w:tcPr>
            <w:tcW w:w="4218" w:type="dxa"/>
          </w:tcPr>
          <w:p w:rsidR="006A34EF" w:rsidRPr="006A34EF" w:rsidRDefault="006A34EF" w:rsidP="006A34E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A34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نورة محمد</w:t>
            </w:r>
          </w:p>
        </w:tc>
        <w:tc>
          <w:tcPr>
            <w:tcW w:w="2017" w:type="dxa"/>
          </w:tcPr>
          <w:p w:rsidR="006A34EF" w:rsidRPr="00F14AEC" w:rsidRDefault="006E538C" w:rsidP="00B629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06.00</w:t>
            </w:r>
          </w:p>
        </w:tc>
      </w:tr>
      <w:tr w:rsidR="006A34EF" w:rsidTr="00B629A6">
        <w:trPr>
          <w:jc w:val="center"/>
        </w:trPr>
        <w:tc>
          <w:tcPr>
            <w:tcW w:w="4218" w:type="dxa"/>
          </w:tcPr>
          <w:p w:rsidR="006A34EF" w:rsidRPr="009D0AAE" w:rsidRDefault="006A34EF" w:rsidP="006A34E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highlight w:val="yellow"/>
                <w:rtl/>
                <w:lang w:bidi="ar-DZ"/>
              </w:rPr>
            </w:pPr>
            <w:r w:rsidRPr="009D0AAE">
              <w:rPr>
                <w:rFonts w:ascii="Sakkal Majalla" w:hAnsi="Sakkal Majalla" w:cs="Sakkal Majalla"/>
                <w:b/>
                <w:bCs/>
                <w:sz w:val="32"/>
                <w:szCs w:val="32"/>
                <w:highlight w:val="yellow"/>
                <w:rtl/>
                <w:lang w:bidi="ar-DZ"/>
              </w:rPr>
              <w:t>محلب عبد الجليل</w:t>
            </w:r>
          </w:p>
        </w:tc>
        <w:tc>
          <w:tcPr>
            <w:tcW w:w="2017" w:type="dxa"/>
          </w:tcPr>
          <w:p w:rsidR="006A34EF" w:rsidRPr="009D0AAE" w:rsidRDefault="006E538C" w:rsidP="00B629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highlight w:val="yellow"/>
                <w:rtl/>
                <w:lang w:bidi="ar-DZ"/>
              </w:rPr>
            </w:pPr>
            <w:r w:rsidRPr="009D0AAE">
              <w:rPr>
                <w:rFonts w:ascii="Sakkal Majalla" w:hAnsi="Sakkal Majalla" w:cs="Sakkal Majalla" w:hint="cs"/>
                <w:b/>
                <w:bCs/>
                <w:sz w:val="32"/>
                <w:szCs w:val="32"/>
                <w:highlight w:val="yellow"/>
                <w:rtl/>
                <w:lang w:bidi="ar-DZ"/>
              </w:rPr>
              <w:t>06.00</w:t>
            </w:r>
          </w:p>
        </w:tc>
      </w:tr>
      <w:tr w:rsidR="006A34EF" w:rsidTr="00B629A6">
        <w:trPr>
          <w:jc w:val="center"/>
        </w:trPr>
        <w:tc>
          <w:tcPr>
            <w:tcW w:w="4218" w:type="dxa"/>
          </w:tcPr>
          <w:p w:rsidR="006A34EF" w:rsidRPr="006A34EF" w:rsidRDefault="006A34EF" w:rsidP="006A34E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A34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بن يطو  يونس</w:t>
            </w:r>
          </w:p>
        </w:tc>
        <w:tc>
          <w:tcPr>
            <w:tcW w:w="2017" w:type="dxa"/>
          </w:tcPr>
          <w:p w:rsidR="006A34EF" w:rsidRPr="00F14AEC" w:rsidRDefault="006E538C" w:rsidP="00B629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05.00</w:t>
            </w:r>
          </w:p>
        </w:tc>
      </w:tr>
      <w:tr w:rsidR="006A34EF" w:rsidTr="00B629A6">
        <w:trPr>
          <w:jc w:val="center"/>
        </w:trPr>
        <w:tc>
          <w:tcPr>
            <w:tcW w:w="4218" w:type="dxa"/>
          </w:tcPr>
          <w:p w:rsidR="006A34EF" w:rsidRPr="006A34EF" w:rsidRDefault="006A34EF" w:rsidP="006A34E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A34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بن نقاب عبد الرزاق</w:t>
            </w:r>
          </w:p>
        </w:tc>
        <w:tc>
          <w:tcPr>
            <w:tcW w:w="2017" w:type="dxa"/>
          </w:tcPr>
          <w:p w:rsidR="006A34EF" w:rsidRPr="00F14AEC" w:rsidRDefault="006E538C" w:rsidP="00B629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03.50</w:t>
            </w:r>
          </w:p>
        </w:tc>
      </w:tr>
    </w:tbl>
    <w:p w:rsidR="00A25ECA" w:rsidRPr="00DE3522" w:rsidRDefault="00A25ECA" w:rsidP="00A25ECA">
      <w:pPr>
        <w:bidi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  <w:r w:rsidRPr="00DE3522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>علام</w:t>
      </w:r>
      <w:r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 xml:space="preserve">ات الديون في مقياس علوم التربية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4218"/>
        <w:gridCol w:w="2017"/>
      </w:tblGrid>
      <w:tr w:rsidR="00A25ECA" w:rsidTr="004059DB">
        <w:trPr>
          <w:jc w:val="center"/>
        </w:trPr>
        <w:tc>
          <w:tcPr>
            <w:tcW w:w="4218" w:type="dxa"/>
          </w:tcPr>
          <w:p w:rsidR="00A25ECA" w:rsidRDefault="00A25ECA" w:rsidP="004059D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اسم الطالب </w:t>
            </w:r>
          </w:p>
        </w:tc>
        <w:tc>
          <w:tcPr>
            <w:tcW w:w="2017" w:type="dxa"/>
          </w:tcPr>
          <w:p w:rsidR="00A25ECA" w:rsidRDefault="00A25ECA" w:rsidP="004059D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العلامة </w:t>
            </w:r>
          </w:p>
        </w:tc>
      </w:tr>
      <w:tr w:rsidR="00A25ECA" w:rsidTr="004059DB">
        <w:trPr>
          <w:jc w:val="center"/>
        </w:trPr>
        <w:tc>
          <w:tcPr>
            <w:tcW w:w="4218" w:type="dxa"/>
          </w:tcPr>
          <w:p w:rsidR="00A25ECA" w:rsidRPr="00F14AEC" w:rsidRDefault="00A25ECA" w:rsidP="004059D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طواهير محمد ضياء  </w:t>
            </w:r>
          </w:p>
        </w:tc>
        <w:tc>
          <w:tcPr>
            <w:tcW w:w="2017" w:type="dxa"/>
          </w:tcPr>
          <w:p w:rsidR="00A25ECA" w:rsidRPr="00F14AEC" w:rsidRDefault="00A25ECA" w:rsidP="004059D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12.00</w:t>
            </w:r>
          </w:p>
        </w:tc>
      </w:tr>
      <w:tr w:rsidR="00A25ECA" w:rsidTr="004059DB">
        <w:trPr>
          <w:jc w:val="center"/>
        </w:trPr>
        <w:tc>
          <w:tcPr>
            <w:tcW w:w="4218" w:type="dxa"/>
          </w:tcPr>
          <w:p w:rsidR="00A25ECA" w:rsidRPr="00F14AEC" w:rsidRDefault="00A25ECA" w:rsidP="004059D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4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بناي عبد الغفور </w:t>
            </w:r>
          </w:p>
        </w:tc>
        <w:tc>
          <w:tcPr>
            <w:tcW w:w="2017" w:type="dxa"/>
          </w:tcPr>
          <w:p w:rsidR="00A25ECA" w:rsidRPr="00F14AEC" w:rsidRDefault="00A25ECA" w:rsidP="004059D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10.00</w:t>
            </w:r>
          </w:p>
        </w:tc>
      </w:tr>
      <w:tr w:rsidR="00A25ECA" w:rsidTr="004059DB">
        <w:trPr>
          <w:jc w:val="center"/>
        </w:trPr>
        <w:tc>
          <w:tcPr>
            <w:tcW w:w="4218" w:type="dxa"/>
          </w:tcPr>
          <w:p w:rsidR="00A25ECA" w:rsidRPr="00F14AEC" w:rsidRDefault="00A25ECA" w:rsidP="004059D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بوزيدي عماد الدين </w:t>
            </w:r>
          </w:p>
        </w:tc>
        <w:tc>
          <w:tcPr>
            <w:tcW w:w="2017" w:type="dxa"/>
          </w:tcPr>
          <w:p w:rsidR="00A25ECA" w:rsidRPr="00F14AEC" w:rsidRDefault="00A25ECA" w:rsidP="004059D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08.00</w:t>
            </w:r>
          </w:p>
        </w:tc>
      </w:tr>
    </w:tbl>
    <w:p w:rsidR="006A34EF" w:rsidRPr="003D5F23" w:rsidRDefault="006A34EF" w:rsidP="006A34EF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6A34EF" w:rsidRPr="003D5F23" w:rsidSect="002B0F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D5F23"/>
    <w:rsid w:val="00031942"/>
    <w:rsid w:val="002341F2"/>
    <w:rsid w:val="002B0FBA"/>
    <w:rsid w:val="002E5007"/>
    <w:rsid w:val="002E545A"/>
    <w:rsid w:val="002E7B21"/>
    <w:rsid w:val="00305354"/>
    <w:rsid w:val="003D5F23"/>
    <w:rsid w:val="00403168"/>
    <w:rsid w:val="005531D3"/>
    <w:rsid w:val="0059514D"/>
    <w:rsid w:val="006A34EF"/>
    <w:rsid w:val="006E538C"/>
    <w:rsid w:val="00974571"/>
    <w:rsid w:val="00980284"/>
    <w:rsid w:val="009D0AAE"/>
    <w:rsid w:val="00A25ECA"/>
    <w:rsid w:val="00A5353D"/>
    <w:rsid w:val="00A7419B"/>
    <w:rsid w:val="00AF21EE"/>
    <w:rsid w:val="00B1048E"/>
    <w:rsid w:val="00C663A6"/>
    <w:rsid w:val="00D574E9"/>
    <w:rsid w:val="00D94C01"/>
    <w:rsid w:val="00DE3522"/>
    <w:rsid w:val="00E73BE9"/>
    <w:rsid w:val="00F14AEC"/>
    <w:rsid w:val="00FA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5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50</cp:revision>
  <dcterms:created xsi:type="dcterms:W3CDTF">2025-05-19T18:31:00Z</dcterms:created>
  <dcterms:modified xsi:type="dcterms:W3CDTF">2025-05-25T21:26:00Z</dcterms:modified>
</cp:coreProperties>
</file>