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04" w:rsidRDefault="00426B04">
      <w:pPr>
        <w:rPr>
          <w:rtl/>
          <w:lang w:bidi="ar-DZ"/>
        </w:rPr>
      </w:pPr>
    </w:p>
    <w:p w:rsidR="006511E4" w:rsidRDefault="006511E4">
      <w:pPr>
        <w:rPr>
          <w:rtl/>
        </w:rPr>
      </w:pPr>
    </w:p>
    <w:p w:rsidR="006511E4" w:rsidRDefault="006511E4">
      <w:bookmarkStart w:id="0" w:name="_GoBack"/>
      <w:bookmarkEnd w:id="0"/>
    </w:p>
    <w:p w:rsidR="00B44EB6" w:rsidRDefault="00B44EB6" w:rsidP="006511E4">
      <w:pPr>
        <w:jc w:val="center"/>
        <w:rPr>
          <w:sz w:val="36"/>
          <w:szCs w:val="36"/>
          <w:rtl/>
          <w:lang w:bidi="ar-DZ"/>
        </w:rPr>
      </w:pPr>
    </w:p>
    <w:p w:rsidR="006511E4" w:rsidRPr="006511E4" w:rsidRDefault="00414D92" w:rsidP="006511E4">
      <w:pPr>
        <w:jc w:val="center"/>
        <w:rPr>
          <w:b/>
          <w:bCs/>
          <w:sz w:val="36"/>
          <w:szCs w:val="36"/>
          <w:rtl/>
          <w:lang w:bidi="ar-DZ"/>
        </w:rPr>
      </w:pPr>
      <w:r w:rsidRPr="006511E4">
        <w:rPr>
          <w:rFonts w:eastAsia="Times New Roman" w:cstheme="minorHAnsi"/>
          <w:b/>
          <w:bCs/>
          <w:noProof/>
          <w:color w:val="000000"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0D4D3E50" wp14:editId="675C466C">
            <wp:simplePos x="0" y="0"/>
            <wp:positionH relativeFrom="margin">
              <wp:posOffset>0</wp:posOffset>
            </wp:positionH>
            <wp:positionV relativeFrom="margin">
              <wp:posOffset>281940</wp:posOffset>
            </wp:positionV>
            <wp:extent cx="1390650" cy="93281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6B04" w:rsidRPr="006511E4">
        <w:rPr>
          <w:rFonts w:hint="cs"/>
          <w:sz w:val="36"/>
          <w:szCs w:val="36"/>
          <w:rtl/>
          <w:lang w:bidi="ar-DZ"/>
        </w:rPr>
        <w:t>ا</w:t>
      </w:r>
      <w:r w:rsidR="00426B04" w:rsidRPr="006511E4">
        <w:rPr>
          <w:rFonts w:hint="cs"/>
          <w:b/>
          <w:bCs/>
          <w:sz w:val="36"/>
          <w:szCs w:val="36"/>
          <w:rtl/>
          <w:lang w:bidi="ar-DZ"/>
        </w:rPr>
        <w:t>لجمهورية الجزائرية الديمقراطية الشعبية</w:t>
      </w:r>
    </w:p>
    <w:p w:rsidR="00426B04" w:rsidRPr="006511E4" w:rsidRDefault="00426B04" w:rsidP="006511E4">
      <w:pPr>
        <w:jc w:val="center"/>
        <w:rPr>
          <w:b/>
          <w:bCs/>
          <w:sz w:val="36"/>
          <w:szCs w:val="36"/>
          <w:rtl/>
          <w:lang w:bidi="ar-DZ"/>
        </w:rPr>
      </w:pPr>
      <w:r w:rsidRPr="006511E4">
        <w:rPr>
          <w:rFonts w:hint="cs"/>
          <w:b/>
          <w:bCs/>
          <w:sz w:val="36"/>
          <w:szCs w:val="36"/>
          <w:rtl/>
          <w:lang w:bidi="ar-DZ"/>
        </w:rPr>
        <w:t xml:space="preserve">وزارة التعليم العالي </w:t>
      </w:r>
      <w:proofErr w:type="gramStart"/>
      <w:r w:rsidRPr="006511E4">
        <w:rPr>
          <w:rFonts w:hint="cs"/>
          <w:b/>
          <w:bCs/>
          <w:sz w:val="36"/>
          <w:szCs w:val="36"/>
          <w:rtl/>
          <w:lang w:bidi="ar-DZ"/>
        </w:rPr>
        <w:t>و البحث</w:t>
      </w:r>
      <w:proofErr w:type="gramEnd"/>
      <w:r w:rsidRPr="006511E4">
        <w:rPr>
          <w:rFonts w:hint="cs"/>
          <w:b/>
          <w:bCs/>
          <w:sz w:val="36"/>
          <w:szCs w:val="36"/>
          <w:rtl/>
          <w:lang w:bidi="ar-DZ"/>
        </w:rPr>
        <w:t xml:space="preserve"> العلمي</w:t>
      </w:r>
    </w:p>
    <w:p w:rsidR="006511E4" w:rsidRDefault="00426B04" w:rsidP="00077AA0">
      <w:pPr>
        <w:jc w:val="center"/>
        <w:rPr>
          <w:b/>
          <w:bCs/>
          <w:sz w:val="36"/>
          <w:szCs w:val="36"/>
          <w:rtl/>
          <w:lang w:bidi="ar-DZ"/>
        </w:rPr>
      </w:pPr>
      <w:r w:rsidRPr="006511E4">
        <w:rPr>
          <w:rFonts w:hint="cs"/>
          <w:b/>
          <w:bCs/>
          <w:sz w:val="36"/>
          <w:szCs w:val="36"/>
          <w:rtl/>
          <w:lang w:bidi="ar-DZ"/>
        </w:rPr>
        <w:t xml:space="preserve">جامعة الجيلالي بو </w:t>
      </w:r>
      <w:proofErr w:type="gramStart"/>
      <w:r w:rsidRPr="006511E4">
        <w:rPr>
          <w:rFonts w:hint="cs"/>
          <w:b/>
          <w:bCs/>
          <w:sz w:val="36"/>
          <w:szCs w:val="36"/>
          <w:rtl/>
          <w:lang w:bidi="ar-DZ"/>
        </w:rPr>
        <w:t>نعامة</w:t>
      </w:r>
      <w:r w:rsidR="006511E4" w:rsidRPr="006511E4">
        <w:rPr>
          <w:rFonts w:hint="cs"/>
          <w:b/>
          <w:bCs/>
          <w:sz w:val="36"/>
          <w:szCs w:val="36"/>
          <w:rtl/>
          <w:lang w:bidi="ar-DZ"/>
        </w:rPr>
        <w:t>- خميس</w:t>
      </w:r>
      <w:proofErr w:type="gramEnd"/>
      <w:r w:rsidR="006511E4" w:rsidRPr="006511E4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6511E4" w:rsidRPr="006511E4">
        <w:rPr>
          <w:rFonts w:hint="cs"/>
          <w:b/>
          <w:bCs/>
          <w:sz w:val="36"/>
          <w:szCs w:val="36"/>
          <w:rtl/>
          <w:lang w:bidi="ar-DZ"/>
        </w:rPr>
        <w:t>مليانة</w:t>
      </w:r>
      <w:proofErr w:type="spellEnd"/>
    </w:p>
    <w:p w:rsidR="003F55E1" w:rsidRPr="00077AA0" w:rsidRDefault="003F55E1" w:rsidP="00077AA0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نيابة مديرية الدراسات</w:t>
      </w:r>
    </w:p>
    <w:p w:rsidR="006511E4" w:rsidRDefault="00B44EB6" w:rsidP="00A6251F">
      <w:pPr>
        <w:tabs>
          <w:tab w:val="left" w:pos="5580"/>
        </w:tabs>
        <w:rPr>
          <w:rtl/>
        </w:rPr>
      </w:pPr>
      <w:r>
        <w:tab/>
      </w:r>
    </w:p>
    <w:p w:rsidR="00953BE5" w:rsidRDefault="00A505AF" w:rsidP="00953BE5">
      <w:pPr>
        <w:pStyle w:val="Titre2"/>
        <w:bidi/>
        <w:jc w:val="center"/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النتائج </w:t>
      </w:r>
      <w:r>
        <w:rPr>
          <w:rFonts w:hint="eastAsia"/>
          <w:b/>
          <w:bCs/>
          <w:sz w:val="52"/>
          <w:szCs w:val="52"/>
          <w:rtl/>
        </w:rPr>
        <w:t>الأولية</w:t>
      </w:r>
      <w:r w:rsidR="00953BE5">
        <w:rPr>
          <w:rFonts w:hint="cs"/>
          <w:b/>
          <w:bCs/>
          <w:sz w:val="52"/>
          <w:szCs w:val="52"/>
          <w:rtl/>
        </w:rPr>
        <w:t>: بكالوريا غير مستهلكة</w:t>
      </w:r>
    </w:p>
    <w:p w:rsidR="00953BE5" w:rsidRPr="00953BE5" w:rsidRDefault="00953BE5" w:rsidP="00953BE5">
      <w:pPr>
        <w:shd w:val="clear" w:color="auto" w:fill="F8D4D3" w:themeFill="accent1" w:themeFillTint="33"/>
        <w:bidi/>
        <w:jc w:val="center"/>
        <w:rPr>
          <w:b/>
          <w:bCs/>
          <w:sz w:val="44"/>
          <w:szCs w:val="44"/>
          <w:rtl/>
        </w:rPr>
      </w:pPr>
      <w:r w:rsidRPr="00953BE5">
        <w:rPr>
          <w:rFonts w:hint="cs"/>
          <w:b/>
          <w:bCs/>
          <w:sz w:val="44"/>
          <w:szCs w:val="44"/>
          <w:rtl/>
        </w:rPr>
        <w:t>قوائم اضافية</w:t>
      </w:r>
    </w:p>
    <w:p w:rsidR="00F50045" w:rsidRPr="00617E57" w:rsidRDefault="00F50045" w:rsidP="00953BE5">
      <w:pPr>
        <w:bidi/>
        <w:jc w:val="both"/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تعلن نيابة </w:t>
      </w:r>
      <w:r w:rsidR="00617E57" w:rsidRPr="00617E57">
        <w:rPr>
          <w:rFonts w:ascii="Calibri Light" w:hAnsi="Calibri Light" w:cs="Calibri Light" w:hint="cs"/>
          <w:b/>
          <w:bCs/>
          <w:sz w:val="28"/>
          <w:szCs w:val="28"/>
          <w:rtl/>
        </w:rPr>
        <w:t>مد</w:t>
      </w:r>
      <w:r w:rsidR="00617E57">
        <w:rPr>
          <w:rFonts w:ascii="Calibri Light" w:hAnsi="Calibri Light" w:cs="Calibri Light" w:hint="cs"/>
          <w:b/>
          <w:bCs/>
          <w:sz w:val="28"/>
          <w:szCs w:val="28"/>
          <w:rtl/>
        </w:rPr>
        <w:t>ي</w:t>
      </w:r>
      <w:r w:rsidR="00617E57" w:rsidRPr="00617E57">
        <w:rPr>
          <w:rFonts w:ascii="Calibri Light" w:hAnsi="Calibri Light" w:cs="Calibri Light" w:hint="cs"/>
          <w:b/>
          <w:bCs/>
          <w:sz w:val="28"/>
          <w:szCs w:val="28"/>
          <w:rtl/>
        </w:rPr>
        <w:t>رية</w:t>
      </w: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الجامعة للبيداغوجيا عن النتائج الأولية للمترشحين – بكالوريا غير </w:t>
      </w:r>
      <w:r w:rsidR="00953BE5" w:rsidRPr="00617E57">
        <w:rPr>
          <w:rFonts w:ascii="Calibri Light" w:hAnsi="Calibri Light" w:cs="Calibri Light" w:hint="cs"/>
          <w:b/>
          <w:bCs/>
          <w:sz w:val="28"/>
          <w:szCs w:val="28"/>
          <w:rtl/>
        </w:rPr>
        <w:t>مستهلكة</w:t>
      </w:r>
      <w:r w:rsidR="00953BE5">
        <w:rPr>
          <w:rFonts w:ascii="Calibri Light" w:hAnsi="Calibri Light" w:cs="Calibri Light" w:hint="cs"/>
          <w:b/>
          <w:bCs/>
          <w:sz w:val="28"/>
          <w:szCs w:val="28"/>
          <w:rtl/>
        </w:rPr>
        <w:t>-قوائم اضافية</w:t>
      </w: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>–</w:t>
      </w: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يرجى التقرب من نيابة المديرية للبيداغوجيا </w:t>
      </w:r>
      <w:r w:rsidR="00617E57" w:rsidRPr="00617E57">
        <w:rPr>
          <w:rFonts w:ascii="Calibri Light" w:hAnsi="Calibri Light" w:cs="Calibri Light" w:hint="cs"/>
          <w:b/>
          <w:bCs/>
          <w:sz w:val="28"/>
          <w:szCs w:val="28"/>
          <w:rtl/>
        </w:rPr>
        <w:t>ابتداء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من يوم </w:t>
      </w:r>
      <w:r w:rsidR="00953BE5">
        <w:rPr>
          <w:rFonts w:ascii="Calibri Light" w:hAnsi="Calibri Light" w:cs="Calibri Light" w:hint="cs"/>
          <w:b/>
          <w:bCs/>
          <w:sz w:val="28"/>
          <w:szCs w:val="28"/>
          <w:rtl/>
        </w:rPr>
        <w:t>الاثنين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="00953BE5">
        <w:rPr>
          <w:rFonts w:ascii="Calibri Light" w:hAnsi="Calibri Light" w:cs="Calibri Light" w:hint="cs"/>
          <w:b/>
          <w:bCs/>
          <w:sz w:val="28"/>
          <w:szCs w:val="28"/>
          <w:rtl/>
        </w:rPr>
        <w:t>02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أكتوبر 2023 لإتمام إجراءات التسجيل والتأكد من صحة الوثائق المودعة عبر الرابط.</w:t>
      </w:r>
    </w:p>
    <w:p w:rsidR="00617E57" w:rsidRPr="00617E57" w:rsidRDefault="00617E57" w:rsidP="00617E57">
      <w:pPr>
        <w:jc w:val="right"/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>ملاحظة:</w:t>
      </w:r>
    </w:p>
    <w:p w:rsidR="00617E57" w:rsidRPr="00617E57" w:rsidRDefault="00617E57" w:rsidP="00617E57">
      <w:pPr>
        <w:pStyle w:val="Paragraphedeliste"/>
        <w:numPr>
          <w:ilvl w:val="0"/>
          <w:numId w:val="16"/>
        </w:numPr>
        <w:bidi/>
        <w:rPr>
          <w:rFonts w:ascii="Calibri Light" w:hAnsi="Calibri Light" w:cs="Calibri Light"/>
          <w:b/>
          <w:bCs/>
          <w:sz w:val="24"/>
          <w:szCs w:val="24"/>
          <w:rtl/>
        </w:rPr>
      </w:pPr>
      <w:r w:rsidRPr="00617E57">
        <w:rPr>
          <w:rFonts w:ascii="Calibri Light" w:hAnsi="Calibri Light" w:cs="Calibri Light"/>
          <w:b/>
          <w:bCs/>
          <w:sz w:val="24"/>
          <w:szCs w:val="24"/>
          <w:rtl/>
        </w:rPr>
        <w:t>المترشحون المرفوضة ملفاتهم يمكنهم التقرب من النيابة للطعن في قرارات الرفض ابتداء من يوم الاثنين 02 أكتوبر 2023.</w:t>
      </w:r>
    </w:p>
    <w:p w:rsidR="00617E57" w:rsidRDefault="00617E57" w:rsidP="00617E57">
      <w:pPr>
        <w:pStyle w:val="Paragraphedeliste"/>
        <w:numPr>
          <w:ilvl w:val="0"/>
          <w:numId w:val="16"/>
        </w:numPr>
        <w:bidi/>
        <w:rPr>
          <w:rFonts w:ascii="Calibri Light" w:hAnsi="Calibri Light" w:cs="Calibri Light"/>
          <w:b/>
          <w:bCs/>
          <w:sz w:val="28"/>
          <w:szCs w:val="28"/>
        </w:rPr>
      </w:pPr>
      <w:r w:rsidRPr="00617E57">
        <w:rPr>
          <w:rFonts w:ascii="Calibri Light" w:hAnsi="Calibri Light" w:cs="Calibri Light"/>
          <w:b/>
          <w:bCs/>
          <w:sz w:val="24"/>
          <w:szCs w:val="24"/>
          <w:rtl/>
        </w:rPr>
        <w:t>نظرا لتمديد اجال إيداع فترة الترشيحات سوف يعلن عن قوائم إضافية لا حقا.</w:t>
      </w:r>
    </w:p>
    <w:tbl>
      <w:tblPr>
        <w:tblW w:w="6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363"/>
        <w:gridCol w:w="719"/>
      </w:tblGrid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الملاحظة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الاسم </w:t>
            </w:r>
            <w:proofErr w:type="gram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و اللقب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الرقم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مقبول/ نشاطات بدنية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عزيز لخضاري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01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مرفوض/ بكالوريا مستهلكة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محمد </w:t>
            </w:r>
            <w:proofErr w:type="spell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ريبوح</w:t>
            </w:r>
            <w:proofErr w:type="spellEnd"/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02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مقبول/ لغة انجليزية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لطرش ريمة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03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مرفوض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noWrap/>
            <w:vAlign w:val="bottom"/>
            <w:hideMark/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طيبة يونس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04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مقبول/</w:t>
            </w:r>
            <w:proofErr w:type="spell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staps</w:t>
            </w:r>
            <w:proofErr w:type="spellEnd"/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رزق الله ربيع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05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مرفوض/ بكالوريا مستهلكة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noWrap/>
            <w:vAlign w:val="bottom"/>
            <w:hideMark/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زوقار</w:t>
            </w:r>
            <w:proofErr w:type="spellEnd"/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أمينة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06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مقبول/ اعلام الي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بومدين ابتسام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07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مقبول/ حقوق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فرصاوي</w:t>
            </w:r>
            <w:proofErr w:type="spellEnd"/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نادية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08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مقبول/ رياضيات/ اعلام الي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وصال بلقاسم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09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مرفوض/ بكالوريا </w:t>
            </w:r>
            <w:proofErr w:type="gram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2023</w:t>
            </w: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- يرجى</w:t>
            </w:r>
            <w:proofErr w:type="gramEnd"/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التحقق مع نيابة مديرية الجامعة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 فاطمة الزهراء عامر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10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مقبول/ حقوق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بن عبو محمد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11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مقبول/ علوم اجتماعية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علي</w:t>
            </w:r>
            <w:proofErr w:type="gramEnd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 ماحين محمد أمين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12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مرفوض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محمد بن زينة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13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مقبول/ علوم اجتماعية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عمران مولود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14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lastRenderedPageBreak/>
              <w:t>مرفوض/ بكالوريا مستهلكة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noWrap/>
            <w:vAlign w:val="bottom"/>
            <w:hideMark/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مفتاح مروة</w:t>
            </w: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</w:tcPr>
          <w:p w:rsidR="00953BE5" w:rsidRPr="00953BE5" w:rsidRDefault="00953BE5" w:rsidP="00C70264">
            <w:pPr>
              <w:spacing w:after="0" w:line="240" w:lineRule="auto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15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مرفوض/ بكالوريا </w:t>
            </w:r>
            <w:proofErr w:type="gram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2023</w:t>
            </w: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- يرجى</w:t>
            </w:r>
            <w:proofErr w:type="gramEnd"/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التحقق مع نيابة مديرية الجامعة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عبد المالك نورة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16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مقبول/ رياضيات/ اعلام الي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 حميدي امينة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17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مقبول/ علوم </w:t>
            </w:r>
            <w:proofErr w:type="gram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و تكنولوجيا</w:t>
            </w:r>
            <w:proofErr w:type="gramEnd"/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دوبة</w:t>
            </w:r>
            <w:proofErr w:type="spellEnd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 فاطمة الزهراء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مرفوض/ بكالوريا 2023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بوصوفي</w:t>
            </w:r>
            <w:proofErr w:type="spellEnd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 عزيز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19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مقبول/ علوم </w:t>
            </w:r>
            <w:proofErr w:type="gram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و تكنولوجيا</w:t>
            </w:r>
            <w:proofErr w:type="gramEnd"/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سيد احمد قشيش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مقبول/ علوم انسانية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مصطفى </w:t>
            </w:r>
            <w:proofErr w:type="spell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ليفركي</w:t>
            </w:r>
            <w:proofErr w:type="spellEnd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21</w:t>
            </w:r>
          </w:p>
        </w:tc>
      </w:tr>
      <w:tr w:rsidR="00953BE5" w:rsidRPr="00953BE5" w:rsidTr="00C70264">
        <w:trPr>
          <w:trHeight w:val="25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vAlign w:val="bottom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مرفوض/ بكالوريا </w:t>
            </w:r>
            <w:proofErr w:type="gramStart"/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2023</w:t>
            </w: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- يرجى</w:t>
            </w:r>
            <w:proofErr w:type="gramEnd"/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التحقق مع نيابة مديرية الجامعة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  <w:noWrap/>
            <w:vAlign w:val="bottom"/>
            <w:hideMark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53B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الهادي مريم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D3" w:themeFill="accent1" w:themeFillTint="33"/>
          </w:tcPr>
          <w:p w:rsidR="00953BE5" w:rsidRPr="00953BE5" w:rsidRDefault="00953BE5" w:rsidP="00C7026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53BE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</w:p>
        </w:tc>
      </w:tr>
    </w:tbl>
    <w:p w:rsidR="00F50045" w:rsidRDefault="00F50045" w:rsidP="00F50045">
      <w:pPr>
        <w:jc w:val="center"/>
        <w:rPr>
          <w:rtl/>
        </w:rPr>
      </w:pPr>
    </w:p>
    <w:p w:rsidR="00F50045" w:rsidRDefault="00F50045" w:rsidP="00077AA0">
      <w:pPr>
        <w:rPr>
          <w:rtl/>
        </w:rPr>
      </w:pPr>
    </w:p>
    <w:p w:rsidR="00F50045" w:rsidRDefault="00F50045" w:rsidP="00077AA0">
      <w:pPr>
        <w:rPr>
          <w:rtl/>
        </w:rPr>
      </w:pPr>
    </w:p>
    <w:p w:rsidR="00A505AF" w:rsidRDefault="00A505AF" w:rsidP="00A505AF">
      <w:pPr>
        <w:jc w:val="center"/>
        <w:rPr>
          <w:rtl/>
        </w:rPr>
      </w:pPr>
    </w:p>
    <w:sectPr w:rsidR="00A505AF" w:rsidSect="00A505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6DE8"/>
    <w:multiLevelType w:val="hybridMultilevel"/>
    <w:tmpl w:val="B234FDF4"/>
    <w:lvl w:ilvl="0" w:tplc="972608BE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334A"/>
    <w:multiLevelType w:val="hybridMultilevel"/>
    <w:tmpl w:val="D39CAE20"/>
    <w:lvl w:ilvl="0" w:tplc="75FCA1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D0C9C"/>
    <w:multiLevelType w:val="hybridMultilevel"/>
    <w:tmpl w:val="00481C0A"/>
    <w:lvl w:ilvl="0" w:tplc="5726A0BC">
      <w:start w:val="3"/>
      <w:numFmt w:val="bullet"/>
      <w:lvlText w:val="-"/>
      <w:lvlJc w:val="left"/>
      <w:pPr>
        <w:ind w:left="142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63762B"/>
    <w:multiLevelType w:val="hybridMultilevel"/>
    <w:tmpl w:val="A19C4690"/>
    <w:lvl w:ilvl="0" w:tplc="581C939E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A28AF"/>
    <w:multiLevelType w:val="hybridMultilevel"/>
    <w:tmpl w:val="510A7D42"/>
    <w:lvl w:ilvl="0" w:tplc="B3D0C3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B4E16"/>
    <w:multiLevelType w:val="hybridMultilevel"/>
    <w:tmpl w:val="B39623D0"/>
    <w:lvl w:ilvl="0" w:tplc="98242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54B1"/>
    <w:multiLevelType w:val="hybridMultilevel"/>
    <w:tmpl w:val="D28854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77EFF"/>
    <w:multiLevelType w:val="hybridMultilevel"/>
    <w:tmpl w:val="9A96DCAE"/>
    <w:lvl w:ilvl="0" w:tplc="75FCA1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40340"/>
    <w:multiLevelType w:val="hybridMultilevel"/>
    <w:tmpl w:val="C6EAA6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26A81"/>
    <w:multiLevelType w:val="hybridMultilevel"/>
    <w:tmpl w:val="27F43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F090E"/>
    <w:multiLevelType w:val="hybridMultilevel"/>
    <w:tmpl w:val="40BE418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C9E663E"/>
    <w:multiLevelType w:val="hybridMultilevel"/>
    <w:tmpl w:val="42B806F6"/>
    <w:lvl w:ilvl="0" w:tplc="424A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D01A3"/>
    <w:multiLevelType w:val="hybridMultilevel"/>
    <w:tmpl w:val="D0B8B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16F7C"/>
    <w:multiLevelType w:val="hybridMultilevel"/>
    <w:tmpl w:val="6F9AFD42"/>
    <w:lvl w:ilvl="0" w:tplc="6BECA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B72F4"/>
    <w:multiLevelType w:val="hybridMultilevel"/>
    <w:tmpl w:val="AA842D4A"/>
    <w:lvl w:ilvl="0" w:tplc="EA36B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27DE9"/>
    <w:multiLevelType w:val="hybridMultilevel"/>
    <w:tmpl w:val="F036073A"/>
    <w:lvl w:ilvl="0" w:tplc="5726A0B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1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92"/>
    <w:rsid w:val="0000379C"/>
    <w:rsid w:val="000334BC"/>
    <w:rsid w:val="00077AA0"/>
    <w:rsid w:val="000E121F"/>
    <w:rsid w:val="00103987"/>
    <w:rsid w:val="0014732C"/>
    <w:rsid w:val="001549E9"/>
    <w:rsid w:val="00345315"/>
    <w:rsid w:val="003E678D"/>
    <w:rsid w:val="003F55E1"/>
    <w:rsid w:val="004113DA"/>
    <w:rsid w:val="00414D92"/>
    <w:rsid w:val="00426B04"/>
    <w:rsid w:val="004C745F"/>
    <w:rsid w:val="004F0237"/>
    <w:rsid w:val="00504685"/>
    <w:rsid w:val="0059588C"/>
    <w:rsid w:val="00597B60"/>
    <w:rsid w:val="005B2BC7"/>
    <w:rsid w:val="005D040E"/>
    <w:rsid w:val="005E19BD"/>
    <w:rsid w:val="00617E57"/>
    <w:rsid w:val="006511E4"/>
    <w:rsid w:val="006E7731"/>
    <w:rsid w:val="00762470"/>
    <w:rsid w:val="007C6AF3"/>
    <w:rsid w:val="00820273"/>
    <w:rsid w:val="008822EF"/>
    <w:rsid w:val="00930C34"/>
    <w:rsid w:val="00953BE5"/>
    <w:rsid w:val="00975CD2"/>
    <w:rsid w:val="009A5CCA"/>
    <w:rsid w:val="00A505AF"/>
    <w:rsid w:val="00A6251F"/>
    <w:rsid w:val="00AA0605"/>
    <w:rsid w:val="00B44EB6"/>
    <w:rsid w:val="00B55991"/>
    <w:rsid w:val="00B63EE0"/>
    <w:rsid w:val="00BD0331"/>
    <w:rsid w:val="00C024D2"/>
    <w:rsid w:val="00C119D9"/>
    <w:rsid w:val="00C86967"/>
    <w:rsid w:val="00D82B10"/>
    <w:rsid w:val="00DA60A8"/>
    <w:rsid w:val="00DD298C"/>
    <w:rsid w:val="00E67AFB"/>
    <w:rsid w:val="00E82FF2"/>
    <w:rsid w:val="00F03130"/>
    <w:rsid w:val="00F5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C8A0-2CE3-4954-92FE-1CDBFCF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B6"/>
  </w:style>
  <w:style w:type="paragraph" w:styleId="Titre1">
    <w:name w:val="heading 1"/>
    <w:basedOn w:val="Normal"/>
    <w:next w:val="Normal"/>
    <w:link w:val="Titre1Car"/>
    <w:uiPriority w:val="9"/>
    <w:qFormat/>
    <w:rsid w:val="00B44EB6"/>
    <w:pPr>
      <w:pBdr>
        <w:top w:val="single" w:sz="24" w:space="0" w:color="DF2E28" w:themeColor="accent1"/>
        <w:left w:val="single" w:sz="24" w:space="0" w:color="DF2E28" w:themeColor="accent1"/>
        <w:bottom w:val="single" w:sz="24" w:space="0" w:color="DF2E28" w:themeColor="accent1"/>
        <w:right w:val="single" w:sz="24" w:space="0" w:color="DF2E28" w:themeColor="accent1"/>
      </w:pBdr>
      <w:shd w:val="clear" w:color="auto" w:fill="DF2E2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4EB6"/>
    <w:pPr>
      <w:pBdr>
        <w:top w:val="single" w:sz="24" w:space="0" w:color="F8D4D3" w:themeColor="accent1" w:themeTint="33"/>
        <w:left w:val="single" w:sz="24" w:space="0" w:color="F8D4D3" w:themeColor="accent1" w:themeTint="33"/>
        <w:bottom w:val="single" w:sz="24" w:space="0" w:color="F8D4D3" w:themeColor="accent1" w:themeTint="33"/>
        <w:right w:val="single" w:sz="24" w:space="0" w:color="F8D4D3" w:themeColor="accent1" w:themeTint="33"/>
      </w:pBdr>
      <w:shd w:val="clear" w:color="auto" w:fill="F8D4D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4EB6"/>
    <w:pPr>
      <w:pBdr>
        <w:top w:val="single" w:sz="6" w:space="2" w:color="DF2E28" w:themeColor="accent1"/>
      </w:pBdr>
      <w:spacing w:before="300" w:after="0"/>
      <w:outlineLvl w:val="2"/>
    </w:pPr>
    <w:rPr>
      <w:caps/>
      <w:color w:val="711411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4EB6"/>
    <w:pPr>
      <w:pBdr>
        <w:top w:val="dotted" w:sz="6" w:space="2" w:color="DF2E28" w:themeColor="accent1"/>
      </w:pBdr>
      <w:spacing w:before="200" w:after="0"/>
      <w:outlineLvl w:val="3"/>
    </w:pPr>
    <w:rPr>
      <w:caps/>
      <w:color w:val="AB1E19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4EB6"/>
    <w:pPr>
      <w:pBdr>
        <w:bottom w:val="single" w:sz="6" w:space="1" w:color="DF2E28" w:themeColor="accent1"/>
      </w:pBdr>
      <w:spacing w:before="200" w:after="0"/>
      <w:outlineLvl w:val="4"/>
    </w:pPr>
    <w:rPr>
      <w:caps/>
      <w:color w:val="AB1E19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4EB6"/>
    <w:pPr>
      <w:pBdr>
        <w:bottom w:val="dotted" w:sz="6" w:space="1" w:color="DF2E28" w:themeColor="accent1"/>
      </w:pBdr>
      <w:spacing w:before="200" w:after="0"/>
      <w:outlineLvl w:val="5"/>
    </w:pPr>
    <w:rPr>
      <w:caps/>
      <w:color w:val="AB1E19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4EB6"/>
    <w:pPr>
      <w:spacing w:before="200" w:after="0"/>
      <w:outlineLvl w:val="6"/>
    </w:pPr>
    <w:rPr>
      <w:caps/>
      <w:color w:val="AB1E19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4EB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4EB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4EB6"/>
    <w:rPr>
      <w:caps/>
      <w:color w:val="FFFFFF" w:themeColor="background1"/>
      <w:spacing w:val="15"/>
      <w:sz w:val="22"/>
      <w:szCs w:val="22"/>
      <w:shd w:val="clear" w:color="auto" w:fill="DF2E28" w:themeFill="accent1"/>
    </w:rPr>
  </w:style>
  <w:style w:type="character" w:customStyle="1" w:styleId="Titre2Car">
    <w:name w:val="Titre 2 Car"/>
    <w:basedOn w:val="Policepardfaut"/>
    <w:link w:val="Titre2"/>
    <w:uiPriority w:val="9"/>
    <w:rsid w:val="00B44EB6"/>
    <w:rPr>
      <w:caps/>
      <w:spacing w:val="15"/>
      <w:shd w:val="clear" w:color="auto" w:fill="F8D4D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B44EB6"/>
    <w:rPr>
      <w:caps/>
      <w:color w:val="711411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44EB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44EB6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4EB6"/>
    <w:rPr>
      <w:b/>
      <w:bCs/>
      <w:color w:val="AB1E19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44EB6"/>
    <w:pPr>
      <w:spacing w:before="0" w:after="0"/>
    </w:pPr>
    <w:rPr>
      <w:rFonts w:asciiTheme="majorHAnsi" w:eastAsiaTheme="majorEastAsia" w:hAnsiTheme="majorHAnsi" w:cstheme="majorBidi"/>
      <w:caps/>
      <w:color w:val="DF2E2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44EB6"/>
    <w:rPr>
      <w:rFonts w:asciiTheme="majorHAnsi" w:eastAsiaTheme="majorEastAsia" w:hAnsiTheme="majorHAnsi" w:cstheme="majorBidi"/>
      <w:caps/>
      <w:color w:val="DF2E2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4EB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44EB6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B44EB6"/>
    <w:rPr>
      <w:b/>
      <w:bCs/>
    </w:rPr>
  </w:style>
  <w:style w:type="character" w:styleId="Accentuation">
    <w:name w:val="Emphasis"/>
    <w:uiPriority w:val="20"/>
    <w:qFormat/>
    <w:rsid w:val="00B44EB6"/>
    <w:rPr>
      <w:caps/>
      <w:color w:val="711411" w:themeColor="accent1" w:themeShade="7F"/>
      <w:spacing w:val="5"/>
    </w:rPr>
  </w:style>
  <w:style w:type="paragraph" w:styleId="Sansinterligne">
    <w:name w:val="No Spacing"/>
    <w:uiPriority w:val="1"/>
    <w:qFormat/>
    <w:rsid w:val="00B44E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44EB6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44EB6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EB6"/>
    <w:pPr>
      <w:spacing w:before="240" w:after="240" w:line="240" w:lineRule="auto"/>
      <w:ind w:left="1080" w:right="1080"/>
      <w:jc w:val="center"/>
    </w:pPr>
    <w:rPr>
      <w:color w:val="DF2E2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EB6"/>
    <w:rPr>
      <w:color w:val="DF2E28" w:themeColor="accent1"/>
      <w:sz w:val="24"/>
      <w:szCs w:val="24"/>
    </w:rPr>
  </w:style>
  <w:style w:type="character" w:styleId="Emphaseple">
    <w:name w:val="Subtle Emphasis"/>
    <w:uiPriority w:val="19"/>
    <w:qFormat/>
    <w:rsid w:val="00B44EB6"/>
    <w:rPr>
      <w:i/>
      <w:iCs/>
      <w:color w:val="711411" w:themeColor="accent1" w:themeShade="7F"/>
    </w:rPr>
  </w:style>
  <w:style w:type="character" w:styleId="Emphaseintense">
    <w:name w:val="Intense Emphasis"/>
    <w:uiPriority w:val="21"/>
    <w:qFormat/>
    <w:rsid w:val="00B44EB6"/>
    <w:rPr>
      <w:b/>
      <w:bCs/>
      <w:caps/>
      <w:color w:val="711411" w:themeColor="accent1" w:themeShade="7F"/>
      <w:spacing w:val="10"/>
    </w:rPr>
  </w:style>
  <w:style w:type="character" w:styleId="Rfrenceple">
    <w:name w:val="Subtle Reference"/>
    <w:uiPriority w:val="31"/>
    <w:qFormat/>
    <w:rsid w:val="00B44EB6"/>
    <w:rPr>
      <w:b/>
      <w:bCs/>
      <w:color w:val="DF2E28" w:themeColor="accent1"/>
    </w:rPr>
  </w:style>
  <w:style w:type="character" w:styleId="Rfrenceintense">
    <w:name w:val="Intense Reference"/>
    <w:uiPriority w:val="32"/>
    <w:qFormat/>
    <w:rsid w:val="00B44EB6"/>
    <w:rPr>
      <w:b/>
      <w:bCs/>
      <w:i/>
      <w:iCs/>
      <w:caps/>
      <w:color w:val="DF2E28" w:themeColor="accent1"/>
    </w:rPr>
  </w:style>
  <w:style w:type="character" w:styleId="Titredulivre">
    <w:name w:val="Book Title"/>
    <w:uiPriority w:val="33"/>
    <w:qFormat/>
    <w:rsid w:val="00B44EB6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4EB6"/>
    <w:pPr>
      <w:outlineLvl w:val="9"/>
    </w:pPr>
  </w:style>
  <w:style w:type="paragraph" w:styleId="Paragraphedeliste">
    <w:name w:val="List Paragraph"/>
    <w:basedOn w:val="Normal"/>
    <w:uiPriority w:val="34"/>
    <w:qFormat/>
    <w:rsid w:val="00B44EB6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raînée de condensation">
  <a:themeElements>
    <a:clrScheme name="Traînée de condensation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Traînée de condensation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raînée de condensation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2023-09-29T18:41:00Z</dcterms:created>
  <dcterms:modified xsi:type="dcterms:W3CDTF">2023-10-01T19:54:00Z</dcterms:modified>
</cp:coreProperties>
</file>